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A318" w14:textId="77777777" w:rsidR="00D26526" w:rsidRDefault="00D26526">
      <w:pPr>
        <w:rPr>
          <w:sz w:val="20"/>
        </w:rPr>
      </w:pPr>
    </w:p>
    <w:p w14:paraId="3067988D" w14:textId="77777777" w:rsidR="00D26526" w:rsidRDefault="00D26526">
      <w:pPr>
        <w:rPr>
          <w:sz w:val="20"/>
        </w:rPr>
      </w:pPr>
    </w:p>
    <w:p w14:paraId="115421FB" w14:textId="77777777" w:rsidR="00D26526" w:rsidRDefault="00D75CE9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63A85BF8" w14:textId="77777777" w:rsidR="00D26526" w:rsidRDefault="00D26526">
      <w:pPr>
        <w:spacing w:before="3"/>
        <w:rPr>
          <w:b/>
          <w:sz w:val="18"/>
        </w:rPr>
      </w:pPr>
    </w:p>
    <w:p w14:paraId="4CDD255D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D26526" w14:paraId="079B6427" w14:textId="77777777">
        <w:trPr>
          <w:trHeight w:val="282"/>
        </w:trPr>
        <w:tc>
          <w:tcPr>
            <w:tcW w:w="3765" w:type="dxa"/>
          </w:tcPr>
          <w:p w14:paraId="5AEF4CAE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295D9EA2" w14:textId="77777777" w:rsidR="00D26526" w:rsidRDefault="00D75CE9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D26526" w14:paraId="5CE7B795" w14:textId="77777777">
        <w:trPr>
          <w:trHeight w:val="282"/>
        </w:trPr>
        <w:tc>
          <w:tcPr>
            <w:tcW w:w="3765" w:type="dxa"/>
          </w:tcPr>
          <w:p w14:paraId="6F5DE197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7FA44B3F" w14:textId="77777777" w:rsidR="00D26526" w:rsidRDefault="00D75CE9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D26526" w14:paraId="17506238" w14:textId="77777777">
        <w:trPr>
          <w:trHeight w:val="282"/>
        </w:trPr>
        <w:tc>
          <w:tcPr>
            <w:tcW w:w="3765" w:type="dxa"/>
          </w:tcPr>
          <w:p w14:paraId="407AA72C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3C6C06DF" w14:textId="7E663668" w:rsidR="00D26526" w:rsidRDefault="00D75CE9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63063">
              <w:rPr>
                <w:b/>
                <w:sz w:val="20"/>
              </w:rPr>
              <w:t>Aplicate</w:t>
            </w:r>
          </w:p>
        </w:tc>
      </w:tr>
      <w:tr w:rsidR="00D26526" w14:paraId="29FA3CD9" w14:textId="77777777">
        <w:trPr>
          <w:trHeight w:val="287"/>
        </w:trPr>
        <w:tc>
          <w:tcPr>
            <w:tcW w:w="3765" w:type="dxa"/>
          </w:tcPr>
          <w:p w14:paraId="01D4C395" w14:textId="77777777" w:rsidR="00D26526" w:rsidRDefault="00D75CE9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5A5FD84F" w14:textId="77777777" w:rsidR="00D26526" w:rsidRDefault="00D75CE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D26526" w14:paraId="35B3B9C1" w14:textId="77777777">
        <w:trPr>
          <w:trHeight w:val="282"/>
        </w:trPr>
        <w:tc>
          <w:tcPr>
            <w:tcW w:w="3765" w:type="dxa"/>
          </w:tcPr>
          <w:p w14:paraId="7FFD1BC2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2C1ED3E5" w14:textId="77777777" w:rsidR="00D26526" w:rsidRDefault="00D75CE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D26526" w14:paraId="2EC91410" w14:textId="77777777">
        <w:trPr>
          <w:trHeight w:val="287"/>
        </w:trPr>
        <w:tc>
          <w:tcPr>
            <w:tcW w:w="3765" w:type="dxa"/>
          </w:tcPr>
          <w:p w14:paraId="4AE9F87B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0CEE5895" w14:textId="155D8201" w:rsidR="00D26526" w:rsidRDefault="00D75CE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063063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BF0C16" w:rsidRPr="00BF0C16">
              <w:rPr>
                <w:sz w:val="20"/>
              </w:rPr>
              <w:t xml:space="preserve"> </w:t>
            </w:r>
            <w:r w:rsidR="00BF0C16" w:rsidRPr="00BF0C16">
              <w:rPr>
                <w:b/>
                <w:sz w:val="20"/>
              </w:rPr>
              <w:t>)/ Ecologie și protecția mediului (la Cahul)</w:t>
            </w:r>
          </w:p>
        </w:tc>
      </w:tr>
    </w:tbl>
    <w:p w14:paraId="73136BAC" w14:textId="77777777" w:rsidR="00D26526" w:rsidRDefault="00D26526">
      <w:pPr>
        <w:spacing w:before="8"/>
        <w:rPr>
          <w:b/>
          <w:sz w:val="21"/>
        </w:rPr>
      </w:pPr>
    </w:p>
    <w:p w14:paraId="4B1698B9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D26526" w14:paraId="711A98BD" w14:textId="77777777">
        <w:trPr>
          <w:trHeight w:val="282"/>
        </w:trPr>
        <w:tc>
          <w:tcPr>
            <w:tcW w:w="3116" w:type="dxa"/>
            <w:gridSpan w:val="3"/>
          </w:tcPr>
          <w:p w14:paraId="3CEDD922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0BAFC4B9" w14:textId="77777777" w:rsidR="00D26526" w:rsidRDefault="00D75CE9">
            <w:pPr>
              <w:pStyle w:val="TableParagraph"/>
              <w:spacing w:before="15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MONITORINGUL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INTEGRAT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MEDIULUI</w:t>
            </w:r>
          </w:p>
        </w:tc>
      </w:tr>
      <w:tr w:rsidR="00D26526" w14:paraId="1FDEE187" w14:textId="77777777">
        <w:trPr>
          <w:trHeight w:val="283"/>
        </w:trPr>
        <w:tc>
          <w:tcPr>
            <w:tcW w:w="3116" w:type="dxa"/>
            <w:gridSpan w:val="3"/>
          </w:tcPr>
          <w:p w14:paraId="246278F5" w14:textId="77777777" w:rsidR="00D26526" w:rsidRDefault="00D75CE9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70C710DD" w14:textId="24B97049" w:rsidR="00D26526" w:rsidRDefault="00D26526">
            <w:pPr>
              <w:pStyle w:val="TableParagraph"/>
              <w:spacing w:before="16"/>
              <w:ind w:left="105"/>
              <w:rPr>
                <w:rFonts w:ascii="Calibri"/>
                <w:sz w:val="20"/>
              </w:rPr>
            </w:pPr>
          </w:p>
        </w:tc>
      </w:tr>
      <w:tr w:rsidR="00D26526" w14:paraId="2EDB2CBF" w14:textId="77777777">
        <w:trPr>
          <w:trHeight w:val="282"/>
        </w:trPr>
        <w:tc>
          <w:tcPr>
            <w:tcW w:w="3116" w:type="dxa"/>
            <w:gridSpan w:val="3"/>
          </w:tcPr>
          <w:p w14:paraId="447EB99B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4CA346AD" w14:textId="79155CFC" w:rsidR="00D26526" w:rsidRDefault="00D26526">
            <w:pPr>
              <w:pStyle w:val="TableParagraph"/>
              <w:spacing w:before="15"/>
              <w:ind w:left="105"/>
              <w:rPr>
                <w:rFonts w:ascii="Calibri"/>
                <w:sz w:val="20"/>
              </w:rPr>
            </w:pPr>
          </w:p>
        </w:tc>
      </w:tr>
      <w:tr w:rsidR="00D26526" w14:paraId="54FCFB39" w14:textId="77777777">
        <w:trPr>
          <w:trHeight w:val="282"/>
        </w:trPr>
        <w:tc>
          <w:tcPr>
            <w:tcW w:w="2194" w:type="dxa"/>
          </w:tcPr>
          <w:p w14:paraId="29506352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0BFF02A8" w14:textId="77777777" w:rsidR="00D26526" w:rsidRDefault="00D75CE9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60" w:type="dxa"/>
            <w:gridSpan w:val="2"/>
          </w:tcPr>
          <w:p w14:paraId="51158D8B" w14:textId="77777777" w:rsidR="00D26526" w:rsidRDefault="00D75CE9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42E3F546" w14:textId="77777777" w:rsidR="00D26526" w:rsidRDefault="00D75CE9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9" w:type="dxa"/>
          </w:tcPr>
          <w:p w14:paraId="3E4547DC" w14:textId="77777777" w:rsidR="00D26526" w:rsidRDefault="00D75CE9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02E29D11" w14:textId="77777777" w:rsidR="00D26526" w:rsidRDefault="00D75CE9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4AB035FE" w14:textId="77777777" w:rsidR="00D26526" w:rsidRDefault="00D75CE9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6514408B" w14:textId="77777777" w:rsidR="00D26526" w:rsidRDefault="00D75CE9">
            <w:pPr>
              <w:pStyle w:val="TableParagraph"/>
              <w:spacing w:before="19"/>
              <w:ind w:left="175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083E94AC" w14:textId="77777777" w:rsidR="00D26526" w:rsidRDefault="00D26526">
      <w:pPr>
        <w:spacing w:before="7"/>
        <w:rPr>
          <w:b/>
          <w:sz w:val="24"/>
        </w:rPr>
      </w:pPr>
    </w:p>
    <w:p w14:paraId="63DA5197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2"/>
        </w:tabs>
        <w:spacing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D26526" w14:paraId="17012671" w14:textId="77777777">
        <w:trPr>
          <w:trHeight w:val="340"/>
        </w:trPr>
        <w:tc>
          <w:tcPr>
            <w:tcW w:w="3779" w:type="dxa"/>
          </w:tcPr>
          <w:p w14:paraId="4978F628" w14:textId="77777777" w:rsidR="00D26526" w:rsidRDefault="00D75CE9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40883060" w14:textId="77777777" w:rsidR="00D26526" w:rsidRDefault="00D75CE9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43B4B688" w14:textId="77777777" w:rsidR="00D26526" w:rsidRDefault="00D75CE9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06CB4937" w14:textId="77777777" w:rsidR="00D26526" w:rsidRDefault="00D75CE9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3FC4733C" w14:textId="77777777" w:rsidR="00D26526" w:rsidRDefault="00D75CE9">
            <w:pPr>
              <w:pStyle w:val="TableParagraph"/>
              <w:spacing w:before="44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6E859DBC" w14:textId="77777777" w:rsidR="00D26526" w:rsidRDefault="00D75CE9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6526" w14:paraId="6366CBAB" w14:textId="77777777">
        <w:trPr>
          <w:trHeight w:val="340"/>
        </w:trPr>
        <w:tc>
          <w:tcPr>
            <w:tcW w:w="3779" w:type="dxa"/>
          </w:tcPr>
          <w:p w14:paraId="222C7B51" w14:textId="77777777" w:rsidR="00D26526" w:rsidRDefault="00D75CE9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1F83AA18" w14:textId="77777777" w:rsidR="00D26526" w:rsidRDefault="00D75CE9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19212221" w14:textId="77777777" w:rsidR="00D26526" w:rsidRDefault="00D75CE9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27270370" w14:textId="77777777" w:rsidR="00D26526" w:rsidRDefault="00D75CE9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1EBBA30D" w14:textId="77777777" w:rsidR="00D26526" w:rsidRDefault="00D75CE9">
            <w:pPr>
              <w:pStyle w:val="TableParagraph"/>
              <w:spacing w:before="43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F6AE884" w14:textId="77777777" w:rsidR="00D26526" w:rsidRDefault="00D75CE9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79A05667" w14:textId="77777777" w:rsidR="00D26526" w:rsidRDefault="00D26526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D26526" w14:paraId="6DBA87F6" w14:textId="77777777">
        <w:trPr>
          <w:trHeight w:val="340"/>
        </w:trPr>
        <w:tc>
          <w:tcPr>
            <w:tcW w:w="9566" w:type="dxa"/>
          </w:tcPr>
          <w:p w14:paraId="171FB437" w14:textId="77777777" w:rsidR="00D26526" w:rsidRDefault="00D75CE9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36517321" w14:textId="77777777" w:rsidR="00D26526" w:rsidRDefault="00D75CE9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D26526" w14:paraId="540D2C36" w14:textId="77777777">
        <w:trPr>
          <w:trHeight w:val="340"/>
        </w:trPr>
        <w:tc>
          <w:tcPr>
            <w:tcW w:w="9566" w:type="dxa"/>
          </w:tcPr>
          <w:p w14:paraId="27FED371" w14:textId="77777777" w:rsidR="00D26526" w:rsidRDefault="00D75CE9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76025F41" w14:textId="77777777" w:rsidR="00D26526" w:rsidRDefault="00D75CE9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D26526" w14:paraId="025B9FED" w14:textId="77777777">
        <w:trPr>
          <w:trHeight w:val="340"/>
        </w:trPr>
        <w:tc>
          <w:tcPr>
            <w:tcW w:w="9566" w:type="dxa"/>
          </w:tcPr>
          <w:p w14:paraId="1865E72A" w14:textId="77777777" w:rsidR="00D26526" w:rsidRDefault="00D75CE9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1861FE0B" w14:textId="77777777" w:rsidR="00D26526" w:rsidRDefault="00D75CE9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26526" w14:paraId="2712D92F" w14:textId="77777777">
        <w:trPr>
          <w:trHeight w:val="335"/>
        </w:trPr>
        <w:tc>
          <w:tcPr>
            <w:tcW w:w="9566" w:type="dxa"/>
          </w:tcPr>
          <w:p w14:paraId="1012F5DB" w14:textId="77777777" w:rsidR="00D26526" w:rsidRDefault="00D75CE9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426E9339" w14:textId="77777777" w:rsidR="00D26526" w:rsidRDefault="00D75CE9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26526" w14:paraId="75359A3C" w14:textId="77777777">
        <w:trPr>
          <w:trHeight w:val="340"/>
        </w:trPr>
        <w:tc>
          <w:tcPr>
            <w:tcW w:w="9566" w:type="dxa"/>
          </w:tcPr>
          <w:p w14:paraId="1922B3FF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636001E5" w14:textId="77777777" w:rsidR="00D26526" w:rsidRDefault="00D75CE9">
            <w:pPr>
              <w:pStyle w:val="TableParagraph"/>
              <w:spacing w:before="48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6526" w14:paraId="128A24E7" w14:textId="77777777">
        <w:trPr>
          <w:trHeight w:val="340"/>
        </w:trPr>
        <w:tc>
          <w:tcPr>
            <w:tcW w:w="9566" w:type="dxa"/>
          </w:tcPr>
          <w:p w14:paraId="246AED27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3518C6AA" w14:textId="77777777" w:rsidR="00D26526" w:rsidRDefault="00D75CE9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26526" w14:paraId="040F0DEF" w14:textId="77777777">
        <w:trPr>
          <w:trHeight w:val="340"/>
        </w:trPr>
        <w:tc>
          <w:tcPr>
            <w:tcW w:w="9566" w:type="dxa"/>
          </w:tcPr>
          <w:p w14:paraId="58B66DC9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699E96E0" w14:textId="77777777" w:rsidR="00D26526" w:rsidRDefault="00D75CE9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50963548" w14:textId="77777777" w:rsidR="00D26526" w:rsidRDefault="00D26526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D26526" w14:paraId="0A921069" w14:textId="77777777">
        <w:trPr>
          <w:trHeight w:val="340"/>
        </w:trPr>
        <w:tc>
          <w:tcPr>
            <w:tcW w:w="9566" w:type="dxa"/>
          </w:tcPr>
          <w:p w14:paraId="2D86F27C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2D114508" w14:textId="77777777" w:rsidR="00D26526" w:rsidRDefault="00D75CE9">
            <w:pPr>
              <w:pStyle w:val="TableParagraph"/>
              <w:spacing w:before="4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D26526" w14:paraId="5FA2443D" w14:textId="77777777">
        <w:trPr>
          <w:trHeight w:val="340"/>
        </w:trPr>
        <w:tc>
          <w:tcPr>
            <w:tcW w:w="9566" w:type="dxa"/>
          </w:tcPr>
          <w:p w14:paraId="208C5115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420F4A4D" w14:textId="77777777" w:rsidR="00D26526" w:rsidRDefault="00D75CE9">
            <w:pPr>
              <w:pStyle w:val="TableParagraph"/>
              <w:spacing w:before="48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26526" w14:paraId="00108469" w14:textId="77777777">
        <w:trPr>
          <w:trHeight w:val="340"/>
        </w:trPr>
        <w:tc>
          <w:tcPr>
            <w:tcW w:w="9566" w:type="dxa"/>
          </w:tcPr>
          <w:p w14:paraId="6F20B0F3" w14:textId="77777777" w:rsidR="00D26526" w:rsidRDefault="00D75CE9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54313D7B" w14:textId="77777777" w:rsidR="00D26526" w:rsidRDefault="00D75CE9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14B452C4" w14:textId="77777777" w:rsidR="00D26526" w:rsidRDefault="00D26526">
      <w:pPr>
        <w:spacing w:before="1"/>
        <w:rPr>
          <w:b/>
        </w:rPr>
      </w:pPr>
    </w:p>
    <w:p w14:paraId="64D7D988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D26526" w14:paraId="5238A3BC" w14:textId="77777777">
        <w:trPr>
          <w:trHeight w:val="460"/>
        </w:trPr>
        <w:tc>
          <w:tcPr>
            <w:tcW w:w="2175" w:type="dxa"/>
          </w:tcPr>
          <w:p w14:paraId="47C123F8" w14:textId="77777777" w:rsidR="00D26526" w:rsidRDefault="00D75CE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578DC87E" w14:textId="77777777" w:rsidR="00D26526" w:rsidRDefault="00D75CE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Cunostinte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Chimia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Ecologie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Ecotoxicologie,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Ştiinţa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</w:p>
          <w:p w14:paraId="75517D16" w14:textId="77777777" w:rsidR="00D26526" w:rsidRDefault="00D75CE9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ecologică.</w:t>
            </w:r>
          </w:p>
        </w:tc>
      </w:tr>
      <w:tr w:rsidR="00D26526" w14:paraId="4B25AA1D" w14:textId="77777777">
        <w:trPr>
          <w:trHeight w:val="287"/>
        </w:trPr>
        <w:tc>
          <w:tcPr>
            <w:tcW w:w="2175" w:type="dxa"/>
          </w:tcPr>
          <w:p w14:paraId="61EE4F1E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0E5E1A5A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EFBF5F2" w14:textId="77777777" w:rsidR="00D26526" w:rsidRDefault="00D26526">
      <w:pPr>
        <w:spacing w:before="8"/>
        <w:rPr>
          <w:b/>
          <w:sz w:val="21"/>
        </w:rPr>
      </w:pPr>
    </w:p>
    <w:p w14:paraId="231735D5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D26526" w14:paraId="60D185B6" w14:textId="77777777">
        <w:trPr>
          <w:trHeight w:val="282"/>
        </w:trPr>
        <w:tc>
          <w:tcPr>
            <w:tcW w:w="4202" w:type="dxa"/>
          </w:tcPr>
          <w:p w14:paraId="4C78FC07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88" w:type="dxa"/>
          </w:tcPr>
          <w:p w14:paraId="5869759A" w14:textId="77777777" w:rsidR="00D26526" w:rsidRDefault="00D75CE9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Dotare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corespunzatoare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 echipamente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</w:p>
        </w:tc>
      </w:tr>
      <w:tr w:rsidR="00D26526" w14:paraId="05B44B94" w14:textId="77777777">
        <w:trPr>
          <w:trHeight w:val="288"/>
        </w:trPr>
        <w:tc>
          <w:tcPr>
            <w:tcW w:w="4202" w:type="dxa"/>
          </w:tcPr>
          <w:p w14:paraId="61037F1E" w14:textId="77777777" w:rsidR="00D26526" w:rsidRDefault="00D75CE9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5E30803B" w14:textId="77777777" w:rsidR="00D26526" w:rsidRDefault="00D75CE9">
            <w:pPr>
              <w:pStyle w:val="TableParagraph"/>
              <w:spacing w:before="20"/>
              <w:ind w:left="104"/>
              <w:rPr>
                <w:sz w:val="20"/>
              </w:rPr>
            </w:pPr>
            <w:r>
              <w:rPr>
                <w:sz w:val="20"/>
              </w:rPr>
              <w:t>Dotare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corespunzatoare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</w:tbl>
    <w:p w14:paraId="70C40EB5" w14:textId="77777777" w:rsidR="00D26526" w:rsidRDefault="00D26526">
      <w:pPr>
        <w:rPr>
          <w:sz w:val="20"/>
        </w:rPr>
        <w:sectPr w:rsidR="00D26526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2C751A76" w14:textId="77777777" w:rsidR="00D26526" w:rsidRDefault="00D26526">
      <w:pPr>
        <w:spacing w:before="11"/>
        <w:rPr>
          <w:b/>
          <w:sz w:val="12"/>
        </w:rPr>
      </w:pPr>
    </w:p>
    <w:p w14:paraId="2384D924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D26526" w14:paraId="315D44FA" w14:textId="77777777">
        <w:trPr>
          <w:trHeight w:val="2179"/>
        </w:trPr>
        <w:tc>
          <w:tcPr>
            <w:tcW w:w="1018" w:type="dxa"/>
            <w:textDirection w:val="btLr"/>
          </w:tcPr>
          <w:p w14:paraId="3A8AFD5D" w14:textId="77777777" w:rsidR="00D26526" w:rsidRDefault="00D26526">
            <w:pPr>
              <w:pStyle w:val="TableParagraph"/>
              <w:ind w:left="0"/>
              <w:rPr>
                <w:b/>
              </w:rPr>
            </w:pPr>
          </w:p>
          <w:p w14:paraId="0126B6F9" w14:textId="77777777" w:rsidR="00D26526" w:rsidRDefault="00D75CE9">
            <w:pPr>
              <w:pStyle w:val="TableParagraph"/>
              <w:spacing w:before="189"/>
              <w:ind w:left="86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2" w:type="dxa"/>
          </w:tcPr>
          <w:p w14:paraId="45462E4C" w14:textId="77777777" w:rsidR="00D26526" w:rsidRDefault="00D75C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conexiunilor 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conexe.</w:t>
            </w:r>
          </w:p>
          <w:p w14:paraId="306AEA29" w14:textId="77777777" w:rsidR="00D26526" w:rsidRDefault="00D75CE9">
            <w:pPr>
              <w:pStyle w:val="TableParagraph"/>
              <w:spacing w:before="159"/>
              <w:ind w:left="105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tehnologiilor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monitorizare.</w:t>
            </w:r>
          </w:p>
          <w:p w14:paraId="10A5EFF4" w14:textId="77777777" w:rsidR="00D26526" w:rsidRDefault="00D75CE9">
            <w:pPr>
              <w:pStyle w:val="TableParagraph"/>
              <w:spacing w:before="154"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vederea caracterizarii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corespunzatoare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48F31AF0" w14:textId="77777777" w:rsidR="00D26526" w:rsidRDefault="00D75CE9">
            <w:pPr>
              <w:pStyle w:val="TableParagraph"/>
              <w:spacing w:before="26" w:line="394" w:lineRule="exact"/>
              <w:ind w:left="105" w:right="1702"/>
              <w:rPr>
                <w:sz w:val="20"/>
              </w:rPr>
            </w:pPr>
            <w:r>
              <w:rPr>
                <w:sz w:val="20"/>
              </w:rPr>
              <w:t>C5 - Utilizarea aplicatiilor specifice pentru prelucrarea, reprezentarea si stocarea datelor de mediu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caracter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stiintific.</w:t>
            </w:r>
          </w:p>
        </w:tc>
      </w:tr>
      <w:tr w:rsidR="00D26526" w14:paraId="2B22C7F2" w14:textId="77777777">
        <w:trPr>
          <w:trHeight w:val="1271"/>
        </w:trPr>
        <w:tc>
          <w:tcPr>
            <w:tcW w:w="1018" w:type="dxa"/>
            <w:textDirection w:val="btLr"/>
          </w:tcPr>
          <w:p w14:paraId="622BF1DA" w14:textId="77777777" w:rsidR="00D26526" w:rsidRDefault="00D2652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AEA1987" w14:textId="77777777" w:rsidR="00D26526" w:rsidRDefault="00D75CE9">
            <w:pPr>
              <w:pStyle w:val="TableParagraph"/>
              <w:spacing w:line="244" w:lineRule="auto"/>
              <w:ind w:left="158" w:right="136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11E22803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2C25B802" w14:textId="77777777" w:rsidR="00D26526" w:rsidRDefault="00D75CE9">
            <w:pPr>
              <w:pStyle w:val="TableParagraph"/>
              <w:spacing w:line="290" w:lineRule="auto"/>
              <w:ind w:left="105" w:right="257"/>
              <w:rPr>
                <w:sz w:val="20"/>
              </w:rPr>
            </w:pPr>
            <w:r>
              <w:rPr>
                <w:sz w:val="20"/>
              </w:rPr>
              <w:t>CT1 - Aplicarea strategiilor de munca eficienta si responsabila, de punctualitate, seriozitate si raspundere personala,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profesionala.</w:t>
            </w:r>
          </w:p>
          <w:p w14:paraId="3E10F20E" w14:textId="77777777" w:rsidR="00D26526" w:rsidRDefault="00D75CE9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CT2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tehnicilor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multidisciplinara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ierarhice.</w:t>
            </w:r>
          </w:p>
        </w:tc>
      </w:tr>
    </w:tbl>
    <w:p w14:paraId="705D65FA" w14:textId="77777777" w:rsidR="00D26526" w:rsidRDefault="00D26526">
      <w:pPr>
        <w:spacing w:before="2"/>
        <w:rPr>
          <w:b/>
        </w:rPr>
      </w:pPr>
    </w:p>
    <w:p w14:paraId="4A1E2A92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2"/>
        </w:tabs>
        <w:spacing w:after="34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competențelor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D26526" w14:paraId="3D766759" w14:textId="77777777">
        <w:trPr>
          <w:trHeight w:val="460"/>
        </w:trPr>
        <w:tc>
          <w:tcPr>
            <w:tcW w:w="2319" w:type="dxa"/>
          </w:tcPr>
          <w:p w14:paraId="0253FB89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6AE557BC" w14:textId="77777777" w:rsidR="00D26526" w:rsidRDefault="00D75CE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7B63C480" w14:textId="77777777" w:rsidR="00D26526" w:rsidRDefault="00D75CE9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ecologic/integrat</w:t>
            </w:r>
          </w:p>
        </w:tc>
      </w:tr>
      <w:tr w:rsidR="00D26526" w14:paraId="39CC524C" w14:textId="77777777">
        <w:trPr>
          <w:trHeight w:val="1627"/>
        </w:trPr>
        <w:tc>
          <w:tcPr>
            <w:tcW w:w="2319" w:type="dxa"/>
          </w:tcPr>
          <w:p w14:paraId="02679D20" w14:textId="77777777" w:rsidR="00D26526" w:rsidRDefault="00D26526">
            <w:pPr>
              <w:pStyle w:val="TableParagraph"/>
              <w:ind w:left="0"/>
              <w:rPr>
                <w:b/>
              </w:rPr>
            </w:pPr>
          </w:p>
          <w:p w14:paraId="5C03754B" w14:textId="77777777" w:rsidR="00D26526" w:rsidRDefault="00D26526">
            <w:pPr>
              <w:pStyle w:val="TableParagraph"/>
              <w:ind w:left="0"/>
              <w:rPr>
                <w:b/>
              </w:rPr>
            </w:pPr>
          </w:p>
          <w:p w14:paraId="0BB79F95" w14:textId="77777777" w:rsidR="00D26526" w:rsidRDefault="00D75CE9"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1E71DFBD" w14:textId="77777777" w:rsidR="00D26526" w:rsidRDefault="00D75C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ecologic/integrat;</w:t>
            </w:r>
          </w:p>
          <w:p w14:paraId="11A10984" w14:textId="77777777" w:rsidR="00D26526" w:rsidRDefault="00D75CE9">
            <w:pPr>
              <w:pStyle w:val="TableParagraph"/>
              <w:spacing w:before="159"/>
              <w:ind w:left="105"/>
              <w:rPr>
                <w:sz w:val="20"/>
              </w:rPr>
            </w:pPr>
            <w:r>
              <w:rPr>
                <w:sz w:val="20"/>
              </w:rPr>
              <w:t>-Cunoasterea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ecologic;</w:t>
            </w:r>
          </w:p>
          <w:p w14:paraId="69F6B4BD" w14:textId="77777777" w:rsidR="00D26526" w:rsidRDefault="00D75CE9">
            <w:pPr>
              <w:pStyle w:val="TableParagraph"/>
              <w:spacing w:before="154"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-Descrierea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monitoringul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ecologic;</w:t>
            </w:r>
          </w:p>
          <w:p w14:paraId="3880A1CF" w14:textId="77777777" w:rsidR="00D26526" w:rsidRDefault="00D75CE9">
            <w:pPr>
              <w:pStyle w:val="TableParagraph"/>
              <w:spacing w:before="150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-Caracterizarea sistemelor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subsistemelor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monitoring.</w:t>
            </w:r>
          </w:p>
        </w:tc>
      </w:tr>
    </w:tbl>
    <w:p w14:paraId="6E7E0E1D" w14:textId="77777777" w:rsidR="00D26526" w:rsidRDefault="00D26526">
      <w:pPr>
        <w:spacing w:before="1"/>
        <w:rPr>
          <w:b/>
        </w:rPr>
      </w:pPr>
    </w:p>
    <w:p w14:paraId="74F06CF0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D26526" w14:paraId="15CB4B3D" w14:textId="77777777">
        <w:trPr>
          <w:trHeight w:val="283"/>
        </w:trPr>
        <w:tc>
          <w:tcPr>
            <w:tcW w:w="7093" w:type="dxa"/>
          </w:tcPr>
          <w:p w14:paraId="46901D83" w14:textId="77777777" w:rsidR="00D26526" w:rsidRDefault="00D75CE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738" w:type="dxa"/>
          </w:tcPr>
          <w:p w14:paraId="21C8FAD7" w14:textId="77777777" w:rsidR="00D26526" w:rsidRDefault="00D75CE9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364BD230" w14:textId="77777777" w:rsidR="00D26526" w:rsidRDefault="00D75CE9">
            <w:pPr>
              <w:pStyle w:val="TableParagraph"/>
              <w:spacing w:before="14"/>
              <w:ind w:left="513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D26526" w14:paraId="76FE82F1" w14:textId="77777777">
        <w:trPr>
          <w:trHeight w:val="930"/>
        </w:trPr>
        <w:tc>
          <w:tcPr>
            <w:tcW w:w="7093" w:type="dxa"/>
          </w:tcPr>
          <w:p w14:paraId="331227CC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5A8D7F45" w14:textId="77777777" w:rsidR="00D26526" w:rsidRDefault="00D75CE9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Definiţia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conţinutul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înconjurator</w:t>
            </w:r>
          </w:p>
          <w:p w14:paraId="015862D2" w14:textId="77777777" w:rsidR="00D26526" w:rsidRDefault="00D75CE9">
            <w:pPr>
              <w:pStyle w:val="TableParagraph"/>
              <w:spacing w:before="121" w:line="219" w:lineRule="exact"/>
              <w:rPr>
                <w:sz w:val="20"/>
              </w:rPr>
            </w:pPr>
            <w:r>
              <w:rPr>
                <w:sz w:val="20"/>
              </w:rPr>
              <w:t>Bazele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1738" w:type="dxa"/>
          </w:tcPr>
          <w:p w14:paraId="36D3C338" w14:textId="77777777" w:rsidR="00D26526" w:rsidRDefault="00D75CE9">
            <w:pPr>
              <w:pStyle w:val="TableParagraph"/>
              <w:spacing w:before="7" w:line="404" w:lineRule="exact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74F50645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6EECAE90" w14:textId="77777777">
        <w:trPr>
          <w:trHeight w:val="1051"/>
        </w:trPr>
        <w:tc>
          <w:tcPr>
            <w:tcW w:w="7093" w:type="dxa"/>
          </w:tcPr>
          <w:p w14:paraId="1CF25DC0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19034E84" w14:textId="77777777" w:rsidR="00D26526" w:rsidRDefault="00D75CE9">
            <w:pPr>
              <w:pStyle w:val="TableParagraph"/>
              <w:spacing w:before="27" w:line="350" w:lineRule="exact"/>
              <w:ind w:right="1682"/>
              <w:rPr>
                <w:sz w:val="20"/>
              </w:rPr>
            </w:pPr>
            <w:r>
              <w:rPr>
                <w:sz w:val="20"/>
              </w:rPr>
              <w:t>Poluarea mediului ca problemă a monitoringului ecologic integrat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Principiile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</w:p>
        </w:tc>
        <w:tc>
          <w:tcPr>
            <w:tcW w:w="1738" w:type="dxa"/>
          </w:tcPr>
          <w:p w14:paraId="2EE7E789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11AA347C" w14:textId="77777777" w:rsidR="00D26526" w:rsidRDefault="00D75CE9">
            <w:pPr>
              <w:pStyle w:val="TableParagraph"/>
              <w:spacing w:line="422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49AC37FD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296D365F" w14:textId="77777777">
        <w:trPr>
          <w:trHeight w:val="1050"/>
        </w:trPr>
        <w:tc>
          <w:tcPr>
            <w:tcW w:w="7093" w:type="dxa"/>
          </w:tcPr>
          <w:p w14:paraId="08F1B95C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3C60B964" w14:textId="77777777" w:rsidR="00D26526" w:rsidRDefault="00D75CE9">
            <w:pPr>
              <w:pStyle w:val="TableParagraph"/>
              <w:spacing w:line="350" w:lineRule="atLeast"/>
              <w:ind w:left="163" w:right="2615" w:hanging="53"/>
              <w:rPr>
                <w:sz w:val="20"/>
              </w:rPr>
            </w:pPr>
            <w:r>
              <w:rPr>
                <w:sz w:val="20"/>
              </w:rPr>
              <w:t>Organizarea monitoringului ecologic / integrat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Nivelurile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 monitoringul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</w:p>
        </w:tc>
        <w:tc>
          <w:tcPr>
            <w:tcW w:w="1738" w:type="dxa"/>
          </w:tcPr>
          <w:p w14:paraId="65B5094B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D326586" w14:textId="77777777" w:rsidR="00D26526" w:rsidRDefault="00D75CE9">
            <w:pPr>
              <w:pStyle w:val="TableParagraph"/>
              <w:spacing w:line="420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416DB95F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43C858C9" w14:textId="77777777">
        <w:trPr>
          <w:trHeight w:val="1046"/>
        </w:trPr>
        <w:tc>
          <w:tcPr>
            <w:tcW w:w="7093" w:type="dxa"/>
          </w:tcPr>
          <w:p w14:paraId="5DCBB194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6A685726" w14:textId="77777777" w:rsidR="00D26526" w:rsidRDefault="00D75CE9">
            <w:pPr>
              <w:pStyle w:val="TableParagraph"/>
              <w:spacing w:before="1" w:line="350" w:lineRule="atLeast"/>
              <w:ind w:right="1682"/>
              <w:rPr>
                <w:sz w:val="20"/>
              </w:rPr>
            </w:pPr>
            <w:r>
              <w:rPr>
                <w:sz w:val="20"/>
              </w:rPr>
              <w:t>Metodele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 monitoringul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</w:tc>
        <w:tc>
          <w:tcPr>
            <w:tcW w:w="1738" w:type="dxa"/>
          </w:tcPr>
          <w:p w14:paraId="3FE44B95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343479DB" w14:textId="77777777" w:rsidR="00D26526" w:rsidRDefault="00D75CE9">
            <w:pPr>
              <w:pStyle w:val="TableParagraph"/>
              <w:spacing w:line="420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5C33A185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4AE341D2" w14:textId="77777777">
        <w:trPr>
          <w:trHeight w:val="1051"/>
        </w:trPr>
        <w:tc>
          <w:tcPr>
            <w:tcW w:w="7093" w:type="dxa"/>
          </w:tcPr>
          <w:p w14:paraId="7802FF51" w14:textId="77777777" w:rsidR="00D26526" w:rsidRDefault="00D75C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2609C0A3" w14:textId="77777777" w:rsidR="00D26526" w:rsidRDefault="00D75CE9">
            <w:pPr>
              <w:pStyle w:val="TableParagraph"/>
              <w:spacing w:before="22" w:line="350" w:lineRule="exact"/>
              <w:ind w:right="2156"/>
              <w:rPr>
                <w:sz w:val="20"/>
              </w:rPr>
            </w:pPr>
            <w:r>
              <w:rPr>
                <w:sz w:val="20"/>
              </w:rPr>
              <w:t>Modalităţi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ecologic/integrat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Biota</w:t>
            </w:r>
          </w:p>
        </w:tc>
        <w:tc>
          <w:tcPr>
            <w:tcW w:w="1738" w:type="dxa"/>
          </w:tcPr>
          <w:p w14:paraId="5F2FEA94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C4726E7" w14:textId="77777777" w:rsidR="00D26526" w:rsidRDefault="00D75CE9">
            <w:pPr>
              <w:pStyle w:val="TableParagraph"/>
              <w:spacing w:line="420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60AC3E6A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289891DC" w14:textId="77777777">
        <w:trPr>
          <w:trHeight w:val="1050"/>
        </w:trPr>
        <w:tc>
          <w:tcPr>
            <w:tcW w:w="7093" w:type="dxa"/>
          </w:tcPr>
          <w:p w14:paraId="0B6102EA" w14:textId="77777777" w:rsidR="00D26526" w:rsidRDefault="00D75CE9">
            <w:pPr>
              <w:pStyle w:val="TableParagraph"/>
              <w:spacing w:line="364" w:lineRule="auto"/>
              <w:ind w:right="5277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Prognozele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</w:p>
          <w:p w14:paraId="23B97485" w14:textId="77777777" w:rsidR="00D26526" w:rsidRDefault="00D75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Subsistemele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monitoringuiui ecologic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integrat</w:t>
            </w:r>
          </w:p>
        </w:tc>
        <w:tc>
          <w:tcPr>
            <w:tcW w:w="1738" w:type="dxa"/>
          </w:tcPr>
          <w:p w14:paraId="1CB7DDEC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54C964C6" w14:textId="77777777" w:rsidR="00D26526" w:rsidRDefault="00D75CE9">
            <w:pPr>
              <w:pStyle w:val="TableParagraph"/>
              <w:spacing w:line="420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</w:tcPr>
          <w:p w14:paraId="4D2BE90E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0205B40" w14:textId="77777777" w:rsidR="00D26526" w:rsidRDefault="00D26526">
      <w:pPr>
        <w:rPr>
          <w:sz w:val="20"/>
        </w:rPr>
        <w:sectPr w:rsidR="00D26526">
          <w:pgSz w:w="11910" w:h="16840"/>
          <w:pgMar w:top="1660" w:right="480" w:bottom="1160" w:left="500" w:header="456" w:footer="973" w:gutter="0"/>
          <w:cols w:space="720"/>
        </w:sectPr>
      </w:pPr>
    </w:p>
    <w:p w14:paraId="74594DCF" w14:textId="77777777" w:rsidR="00D26526" w:rsidRDefault="00D26526">
      <w:pPr>
        <w:spacing w:before="6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D26526" w14:paraId="0474F112" w14:textId="77777777">
        <w:trPr>
          <w:trHeight w:val="1051"/>
        </w:trPr>
        <w:tc>
          <w:tcPr>
            <w:tcW w:w="7093" w:type="dxa"/>
            <w:tcBorders>
              <w:top w:val="nil"/>
            </w:tcBorders>
          </w:tcPr>
          <w:p w14:paraId="210AFACF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3D449BC2" w14:textId="77777777" w:rsidR="00D26526" w:rsidRDefault="00D75CE9">
            <w:pPr>
              <w:pStyle w:val="TableParagraph"/>
              <w:spacing w:before="27" w:line="350" w:lineRule="exact"/>
              <w:ind w:right="1682"/>
              <w:rPr>
                <w:sz w:val="20"/>
              </w:rPr>
            </w:pPr>
            <w:r>
              <w:rPr>
                <w:sz w:val="20"/>
              </w:rPr>
              <w:t>Stadiul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ecologic/integrat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</w:p>
        </w:tc>
        <w:tc>
          <w:tcPr>
            <w:tcW w:w="1738" w:type="dxa"/>
            <w:tcBorders>
              <w:top w:val="nil"/>
            </w:tcBorders>
          </w:tcPr>
          <w:p w14:paraId="0C184309" w14:textId="77777777" w:rsidR="00D26526" w:rsidRDefault="00D2652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19D076C8" w14:textId="77777777" w:rsidR="00D26526" w:rsidRDefault="00D75CE9">
            <w:pPr>
              <w:pStyle w:val="TableParagraph"/>
              <w:spacing w:line="422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</w:p>
        </w:tc>
        <w:tc>
          <w:tcPr>
            <w:tcW w:w="1859" w:type="dxa"/>
            <w:tcBorders>
              <w:top w:val="nil"/>
            </w:tcBorders>
          </w:tcPr>
          <w:p w14:paraId="6D698735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2218D95E" w14:textId="77777777">
        <w:trPr>
          <w:trHeight w:val="3206"/>
        </w:trPr>
        <w:tc>
          <w:tcPr>
            <w:tcW w:w="10690" w:type="dxa"/>
            <w:gridSpan w:val="3"/>
          </w:tcPr>
          <w:p w14:paraId="1550F9E9" w14:textId="77777777" w:rsidR="00D26526" w:rsidRDefault="00D75CE9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5E90263A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M.-Ecologie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2000;</w:t>
            </w:r>
          </w:p>
          <w:p w14:paraId="5B175CF4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Brown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L.-Probleme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omenirii,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Tehnica, Bucuresti, 1995;</w:t>
            </w:r>
          </w:p>
          <w:p w14:paraId="2A55ED56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Ciolpan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O.-Monitoringul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ecologice, Edit.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Docendi, 2005;</w:t>
            </w:r>
          </w:p>
          <w:p w14:paraId="3D7EB6E9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54"/>
              <w:rPr>
                <w:sz w:val="20"/>
              </w:rPr>
            </w:pPr>
            <w:r>
              <w:rPr>
                <w:sz w:val="20"/>
              </w:rPr>
              <w:t>Godeanu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S.-Elemente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ecologic/integrat,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Mondi, Bucuresti,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1997;</w:t>
            </w:r>
          </w:p>
          <w:p w14:paraId="413BEB1A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5"/>
              <w:rPr>
                <w:sz w:val="20"/>
              </w:rPr>
            </w:pPr>
            <w:r>
              <w:rPr>
                <w:sz w:val="20"/>
              </w:rPr>
              <w:t>Godeanu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S.-Tehnologii ecologice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 ingineria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vol. 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Mondi,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Bucuresti, 1998</w:t>
            </w:r>
          </w:p>
          <w:p w14:paraId="32B711D9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Mihăescu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R.-Monitoringul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2014;</w:t>
            </w:r>
          </w:p>
          <w:p w14:paraId="34347DA9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Oprea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L.-Ecologie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2006;</w:t>
            </w:r>
          </w:p>
          <w:p w14:paraId="5CC58F57" w14:textId="77777777" w:rsidR="00D26526" w:rsidRDefault="00D75CE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55" w:line="219" w:lineRule="exact"/>
              <w:rPr>
                <w:sz w:val="20"/>
              </w:rPr>
            </w:pPr>
            <w:r>
              <w:rPr>
                <w:sz w:val="20"/>
              </w:rPr>
              <w:t>Pârvu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C.-Ecologie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</w:tr>
      <w:tr w:rsidR="00D26526" w14:paraId="2EA40F3C" w14:textId="77777777">
        <w:trPr>
          <w:trHeight w:val="282"/>
        </w:trPr>
        <w:tc>
          <w:tcPr>
            <w:tcW w:w="7093" w:type="dxa"/>
          </w:tcPr>
          <w:p w14:paraId="2E57C00B" w14:textId="77777777" w:rsidR="00D26526" w:rsidRDefault="00D75CE9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Seminar/laborator</w:t>
            </w:r>
          </w:p>
        </w:tc>
        <w:tc>
          <w:tcPr>
            <w:tcW w:w="1738" w:type="dxa"/>
          </w:tcPr>
          <w:p w14:paraId="776F381D" w14:textId="77777777" w:rsidR="00D26526" w:rsidRDefault="00D75CE9"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00C8B3BD" w14:textId="77777777" w:rsidR="00D26526" w:rsidRDefault="00D75CE9">
            <w:pPr>
              <w:pStyle w:val="TableParagraph"/>
              <w:spacing w:before="19"/>
              <w:ind w:left="513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D26526" w14:paraId="1C4B81F3" w14:textId="77777777">
        <w:trPr>
          <w:trHeight w:val="930"/>
        </w:trPr>
        <w:tc>
          <w:tcPr>
            <w:tcW w:w="7093" w:type="dxa"/>
          </w:tcPr>
          <w:p w14:paraId="66E945C4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1E2654CC" w14:textId="77777777" w:rsidR="00D26526" w:rsidRDefault="00D75CE9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Definiţia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conţinutul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înconjurator</w:t>
            </w:r>
          </w:p>
          <w:p w14:paraId="3F8FD726" w14:textId="77777777" w:rsidR="00D26526" w:rsidRDefault="00D75CE9">
            <w:pPr>
              <w:pStyle w:val="TableParagraph"/>
              <w:spacing w:before="121" w:line="219" w:lineRule="exact"/>
              <w:rPr>
                <w:sz w:val="20"/>
              </w:rPr>
            </w:pPr>
            <w:r>
              <w:rPr>
                <w:sz w:val="20"/>
              </w:rPr>
              <w:t>Bazele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1738" w:type="dxa"/>
          </w:tcPr>
          <w:p w14:paraId="0C3D99C2" w14:textId="77777777" w:rsidR="00D26526" w:rsidRDefault="00D2652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2406FDC" w14:textId="77777777" w:rsidR="00D26526" w:rsidRDefault="00D75CE9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6D10103A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7B9AB35C" w14:textId="77777777">
        <w:trPr>
          <w:trHeight w:val="1051"/>
        </w:trPr>
        <w:tc>
          <w:tcPr>
            <w:tcW w:w="7093" w:type="dxa"/>
          </w:tcPr>
          <w:p w14:paraId="17C50AF1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7D4173D9" w14:textId="77777777" w:rsidR="00D26526" w:rsidRDefault="00D75CE9">
            <w:pPr>
              <w:pStyle w:val="TableParagraph"/>
              <w:spacing w:line="350" w:lineRule="atLeast"/>
              <w:ind w:right="1699"/>
              <w:rPr>
                <w:sz w:val="20"/>
              </w:rPr>
            </w:pPr>
            <w:r>
              <w:rPr>
                <w:sz w:val="20"/>
              </w:rPr>
              <w:t>Poluarea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</w:p>
        </w:tc>
        <w:tc>
          <w:tcPr>
            <w:tcW w:w="1738" w:type="dxa"/>
          </w:tcPr>
          <w:p w14:paraId="530643CB" w14:textId="77777777" w:rsidR="00D26526" w:rsidRDefault="00D26526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263953E" w14:textId="77777777" w:rsidR="00D26526" w:rsidRDefault="00D75CE9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316144D7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01F89542" w14:textId="77777777">
        <w:trPr>
          <w:trHeight w:val="1051"/>
        </w:trPr>
        <w:tc>
          <w:tcPr>
            <w:tcW w:w="7093" w:type="dxa"/>
          </w:tcPr>
          <w:p w14:paraId="78DFC6A8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3BD50D26" w14:textId="77777777" w:rsidR="00D26526" w:rsidRDefault="00D75CE9">
            <w:pPr>
              <w:pStyle w:val="TableParagraph"/>
              <w:spacing w:before="27" w:line="350" w:lineRule="exact"/>
              <w:ind w:left="163" w:right="2615" w:hanging="53"/>
              <w:rPr>
                <w:sz w:val="20"/>
              </w:rPr>
            </w:pPr>
            <w:r>
              <w:rPr>
                <w:sz w:val="20"/>
              </w:rPr>
              <w:t>Organizarea monitoringului ecologic / integrat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Nivelurile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 monitoringul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</w:p>
        </w:tc>
        <w:tc>
          <w:tcPr>
            <w:tcW w:w="1738" w:type="dxa"/>
          </w:tcPr>
          <w:p w14:paraId="776636DB" w14:textId="77777777" w:rsidR="00D26526" w:rsidRDefault="00D2652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7535769" w14:textId="77777777" w:rsidR="00D26526" w:rsidRDefault="00D75CE9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434D27B1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244F61DD" w14:textId="77777777">
        <w:trPr>
          <w:trHeight w:val="1050"/>
        </w:trPr>
        <w:tc>
          <w:tcPr>
            <w:tcW w:w="7093" w:type="dxa"/>
          </w:tcPr>
          <w:p w14:paraId="3882C44B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0BB13763" w14:textId="77777777" w:rsidR="00D26526" w:rsidRDefault="00D75CE9">
            <w:pPr>
              <w:pStyle w:val="TableParagraph"/>
              <w:spacing w:line="350" w:lineRule="atLeast"/>
              <w:ind w:right="2415"/>
              <w:rPr>
                <w:sz w:val="20"/>
              </w:rPr>
            </w:pPr>
            <w:r>
              <w:rPr>
                <w:sz w:val="20"/>
              </w:rPr>
              <w:t>Metodele de recoltare în monitoringul ecologic / integrat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Aparatura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</w:tc>
        <w:tc>
          <w:tcPr>
            <w:tcW w:w="1738" w:type="dxa"/>
          </w:tcPr>
          <w:p w14:paraId="28A675AE" w14:textId="77777777" w:rsidR="00D26526" w:rsidRDefault="00D2652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4FD6E34" w14:textId="77777777" w:rsidR="00D26526" w:rsidRDefault="00D75CE9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59797A22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7C86BE31" w14:textId="77777777">
        <w:trPr>
          <w:trHeight w:val="1046"/>
        </w:trPr>
        <w:tc>
          <w:tcPr>
            <w:tcW w:w="7093" w:type="dxa"/>
          </w:tcPr>
          <w:p w14:paraId="146A2A43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47E4110D" w14:textId="77777777" w:rsidR="00D26526" w:rsidRDefault="00D75CE9">
            <w:pPr>
              <w:pStyle w:val="TableParagraph"/>
              <w:spacing w:before="10" w:line="340" w:lineRule="atLeast"/>
              <w:ind w:right="2156"/>
              <w:rPr>
                <w:sz w:val="20"/>
              </w:rPr>
            </w:pPr>
            <w:r>
              <w:rPr>
                <w:sz w:val="20"/>
              </w:rPr>
              <w:t>Modalităţi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ecologic/integrat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Biota</w:t>
            </w:r>
          </w:p>
        </w:tc>
        <w:tc>
          <w:tcPr>
            <w:tcW w:w="1738" w:type="dxa"/>
          </w:tcPr>
          <w:p w14:paraId="136EE8DB" w14:textId="77777777" w:rsidR="00D26526" w:rsidRDefault="00D2652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20E7D7D4" w14:textId="77777777" w:rsidR="00D26526" w:rsidRDefault="00D75CE9">
            <w:pPr>
              <w:pStyle w:val="TableParagraph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794F9151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674BD197" w14:textId="77777777">
        <w:trPr>
          <w:trHeight w:val="1051"/>
        </w:trPr>
        <w:tc>
          <w:tcPr>
            <w:tcW w:w="7093" w:type="dxa"/>
          </w:tcPr>
          <w:p w14:paraId="583B620C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792D5720" w14:textId="77777777" w:rsidR="00D26526" w:rsidRDefault="00D75CE9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Prognozele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</w:p>
          <w:p w14:paraId="5B744EA0" w14:textId="77777777" w:rsidR="00D26526" w:rsidRDefault="00D75CE9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Subsistemele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monitoringuiui ecologic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integrat</w:t>
            </w:r>
          </w:p>
        </w:tc>
        <w:tc>
          <w:tcPr>
            <w:tcW w:w="1738" w:type="dxa"/>
          </w:tcPr>
          <w:p w14:paraId="17F92E76" w14:textId="77777777" w:rsidR="00D26526" w:rsidRDefault="00D26526">
            <w:pPr>
              <w:pStyle w:val="TableParagraph"/>
              <w:ind w:left="0"/>
              <w:rPr>
                <w:b/>
                <w:sz w:val="25"/>
              </w:rPr>
            </w:pPr>
          </w:p>
          <w:p w14:paraId="4D7832A4" w14:textId="77777777" w:rsidR="00D26526" w:rsidRDefault="00D75CE9">
            <w:pPr>
              <w:pStyle w:val="TableParagraph"/>
              <w:spacing w:before="1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173BAC40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011366CF" w14:textId="77777777">
        <w:trPr>
          <w:trHeight w:val="1050"/>
        </w:trPr>
        <w:tc>
          <w:tcPr>
            <w:tcW w:w="7093" w:type="dxa"/>
          </w:tcPr>
          <w:p w14:paraId="62B46C7D" w14:textId="77777777" w:rsidR="00D26526" w:rsidRDefault="00D75C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 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(4h)</w:t>
            </w:r>
          </w:p>
          <w:p w14:paraId="3EB2E10F" w14:textId="77777777" w:rsidR="00D26526" w:rsidRDefault="00D75CE9">
            <w:pPr>
              <w:pStyle w:val="TableParagraph"/>
              <w:spacing w:line="350" w:lineRule="atLeast"/>
              <w:ind w:right="1682"/>
              <w:rPr>
                <w:sz w:val="20"/>
              </w:rPr>
            </w:pPr>
            <w:r>
              <w:rPr>
                <w:sz w:val="20"/>
              </w:rPr>
              <w:t>Stadiul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ecologic/integrat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monitoringului</w:t>
            </w:r>
          </w:p>
        </w:tc>
        <w:tc>
          <w:tcPr>
            <w:tcW w:w="1738" w:type="dxa"/>
          </w:tcPr>
          <w:p w14:paraId="6F70DAA2" w14:textId="77777777" w:rsidR="00D26526" w:rsidRDefault="00D26526">
            <w:pPr>
              <w:pStyle w:val="TableParagraph"/>
              <w:ind w:left="0"/>
              <w:rPr>
                <w:b/>
                <w:sz w:val="25"/>
              </w:rPr>
            </w:pPr>
          </w:p>
          <w:p w14:paraId="57805F0D" w14:textId="77777777" w:rsidR="00D26526" w:rsidRDefault="00D75CE9">
            <w:pPr>
              <w:pStyle w:val="TableParagraph"/>
              <w:spacing w:before="1"/>
              <w:ind w:left="109" w:right="321"/>
              <w:rPr>
                <w:sz w:val="20"/>
              </w:rPr>
            </w:pPr>
            <w:r>
              <w:rPr>
                <w:sz w:val="20"/>
              </w:rPr>
              <w:t>prezentare PPT,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echipă</w:t>
            </w:r>
          </w:p>
        </w:tc>
        <w:tc>
          <w:tcPr>
            <w:tcW w:w="1859" w:type="dxa"/>
          </w:tcPr>
          <w:p w14:paraId="72CB6CA2" w14:textId="77777777" w:rsidR="00D26526" w:rsidRDefault="00D26526">
            <w:pPr>
              <w:pStyle w:val="TableParagraph"/>
              <w:ind w:left="0"/>
              <w:rPr>
                <w:sz w:val="20"/>
              </w:rPr>
            </w:pPr>
          </w:p>
        </w:tc>
      </w:tr>
      <w:tr w:rsidR="00D26526" w14:paraId="28ED0140" w14:textId="77777777">
        <w:trPr>
          <w:trHeight w:val="1454"/>
        </w:trPr>
        <w:tc>
          <w:tcPr>
            <w:tcW w:w="10690" w:type="dxa"/>
            <w:gridSpan w:val="3"/>
          </w:tcPr>
          <w:p w14:paraId="605BD2A9" w14:textId="77777777" w:rsidR="00D26526" w:rsidRDefault="00D75CE9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3DAD97D4" w14:textId="77777777" w:rsidR="00D26526" w:rsidRDefault="00D75CE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Ciolpan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O.-Monitoringul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 sistemelor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Docendi, 2005;</w:t>
            </w:r>
          </w:p>
          <w:p w14:paraId="47A67DAD" w14:textId="77777777" w:rsidR="00D26526" w:rsidRDefault="00D75CE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Godeanu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S.-Elemente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ecologic/integrat,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Mondi, Bucuresti,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1997;</w:t>
            </w:r>
          </w:p>
          <w:p w14:paraId="593031A2" w14:textId="77777777" w:rsidR="00D26526" w:rsidRDefault="00D75CE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Mihăescu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R.-Monitoringul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</w:tc>
      </w:tr>
    </w:tbl>
    <w:p w14:paraId="2755AF38" w14:textId="77777777" w:rsidR="00D26526" w:rsidRDefault="00D26526">
      <w:pPr>
        <w:rPr>
          <w:sz w:val="20"/>
        </w:rPr>
        <w:sectPr w:rsidR="00D26526">
          <w:pgSz w:w="11910" w:h="16840"/>
          <w:pgMar w:top="1660" w:right="480" w:bottom="1160" w:left="500" w:header="456" w:footer="973" w:gutter="0"/>
          <w:cols w:space="720"/>
        </w:sectPr>
      </w:pPr>
    </w:p>
    <w:p w14:paraId="1D2FCF50" w14:textId="77777777" w:rsidR="00D26526" w:rsidRDefault="00D26526">
      <w:pPr>
        <w:spacing w:before="5"/>
        <w:rPr>
          <w:b/>
          <w:sz w:val="10"/>
        </w:rPr>
      </w:pPr>
    </w:p>
    <w:p w14:paraId="4E30ECFB" w14:textId="77777777" w:rsidR="00D26526" w:rsidRDefault="00D75CE9">
      <w:pPr>
        <w:pStyle w:val="ListParagraph"/>
        <w:numPr>
          <w:ilvl w:val="0"/>
          <w:numId w:val="3"/>
        </w:numPr>
        <w:tabs>
          <w:tab w:val="left" w:pos="427"/>
        </w:tabs>
        <w:spacing w:before="93"/>
        <w:ind w:left="220" w:right="234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conținuturilor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așteptările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reprezentanților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comunității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asociațiilor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46002682" w14:textId="77777777" w:rsidR="00D26526" w:rsidRDefault="00D26526">
      <w:pPr>
        <w:spacing w:before="8"/>
        <w:rPr>
          <w:b/>
        </w:rPr>
      </w:pPr>
    </w:p>
    <w:p w14:paraId="0ED23474" w14:textId="77777777" w:rsidR="00D26526" w:rsidRDefault="00D75CE9">
      <w:pPr>
        <w:pStyle w:val="ListParagraph"/>
        <w:numPr>
          <w:ilvl w:val="0"/>
          <w:numId w:val="3"/>
        </w:numPr>
        <w:tabs>
          <w:tab w:val="left" w:pos="523"/>
        </w:tabs>
        <w:spacing w:after="29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813"/>
        <w:gridCol w:w="2238"/>
        <w:gridCol w:w="2531"/>
      </w:tblGrid>
      <w:tr w:rsidR="00D26526" w14:paraId="2AE18A1D" w14:textId="77777777">
        <w:trPr>
          <w:trHeight w:val="287"/>
        </w:trPr>
        <w:tc>
          <w:tcPr>
            <w:tcW w:w="2108" w:type="dxa"/>
          </w:tcPr>
          <w:p w14:paraId="3132F6D8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813" w:type="dxa"/>
          </w:tcPr>
          <w:p w14:paraId="0B3498DC" w14:textId="77777777" w:rsidR="00D26526" w:rsidRDefault="00D75CE9">
            <w:pPr>
              <w:pStyle w:val="TableParagraph"/>
              <w:spacing w:before="19"/>
              <w:ind w:left="931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238" w:type="dxa"/>
          </w:tcPr>
          <w:p w14:paraId="7BD8E1F8" w14:textId="77777777" w:rsidR="00D26526" w:rsidRDefault="00D75CE9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 de evaluare</w:t>
            </w:r>
          </w:p>
        </w:tc>
        <w:tc>
          <w:tcPr>
            <w:tcW w:w="2531" w:type="dxa"/>
          </w:tcPr>
          <w:p w14:paraId="4A61F42F" w14:textId="77777777" w:rsidR="00D26526" w:rsidRDefault="00D75CE9">
            <w:pPr>
              <w:pStyle w:val="TableParagraph"/>
              <w:spacing w:before="19"/>
              <w:ind w:left="133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D26526" w14:paraId="65F58991" w14:textId="77777777">
        <w:trPr>
          <w:trHeight w:val="407"/>
        </w:trPr>
        <w:tc>
          <w:tcPr>
            <w:tcW w:w="2108" w:type="dxa"/>
            <w:vMerge w:val="restart"/>
          </w:tcPr>
          <w:p w14:paraId="297C489D" w14:textId="77777777" w:rsidR="00D26526" w:rsidRDefault="00D2652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FFA6CDA" w14:textId="77777777" w:rsidR="00D26526" w:rsidRDefault="00D75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813" w:type="dxa"/>
          </w:tcPr>
          <w:p w14:paraId="652EBB6A" w14:textId="77777777" w:rsidR="00D26526" w:rsidRDefault="00D75C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</w:p>
        </w:tc>
        <w:tc>
          <w:tcPr>
            <w:tcW w:w="2238" w:type="dxa"/>
          </w:tcPr>
          <w:p w14:paraId="4CD8B1A4" w14:textId="77777777" w:rsidR="00D26526" w:rsidRDefault="00D75CE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2531" w:type="dxa"/>
          </w:tcPr>
          <w:p w14:paraId="3023BC24" w14:textId="77777777" w:rsidR="00D26526" w:rsidRDefault="00D75CE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D26526" w14:paraId="133B7053" w14:textId="77777777">
        <w:trPr>
          <w:trHeight w:val="282"/>
        </w:trPr>
        <w:tc>
          <w:tcPr>
            <w:tcW w:w="2108" w:type="dxa"/>
            <w:vMerge/>
            <w:tcBorders>
              <w:top w:val="nil"/>
            </w:tcBorders>
          </w:tcPr>
          <w:p w14:paraId="17AB6D60" w14:textId="77777777" w:rsidR="00D26526" w:rsidRDefault="00D26526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14:paraId="268FAC5B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</w:tcPr>
          <w:p w14:paraId="70D3E68A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1" w:type="dxa"/>
          </w:tcPr>
          <w:p w14:paraId="0C4020EA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6526" w14:paraId="497F30C2" w14:textId="77777777">
        <w:trPr>
          <w:trHeight w:val="412"/>
        </w:trPr>
        <w:tc>
          <w:tcPr>
            <w:tcW w:w="2108" w:type="dxa"/>
            <w:vMerge w:val="restart"/>
          </w:tcPr>
          <w:p w14:paraId="6A50E648" w14:textId="77777777" w:rsidR="00D26526" w:rsidRDefault="00D2652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C9F58F5" w14:textId="77777777" w:rsidR="00D26526" w:rsidRDefault="00D75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813" w:type="dxa"/>
          </w:tcPr>
          <w:p w14:paraId="4824920F" w14:textId="77777777" w:rsidR="00D26526" w:rsidRDefault="00D75C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2238" w:type="dxa"/>
          </w:tcPr>
          <w:p w14:paraId="3E04283C" w14:textId="77777777" w:rsidR="00D26526" w:rsidRDefault="00D75CE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Verificare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parcurs</w:t>
            </w:r>
          </w:p>
        </w:tc>
        <w:tc>
          <w:tcPr>
            <w:tcW w:w="2531" w:type="dxa"/>
          </w:tcPr>
          <w:p w14:paraId="40885705" w14:textId="77777777" w:rsidR="00D26526" w:rsidRDefault="00D75C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26526" w14:paraId="10357D67" w14:textId="77777777">
        <w:trPr>
          <w:trHeight w:val="282"/>
        </w:trPr>
        <w:tc>
          <w:tcPr>
            <w:tcW w:w="2108" w:type="dxa"/>
            <w:vMerge/>
            <w:tcBorders>
              <w:top w:val="nil"/>
            </w:tcBorders>
          </w:tcPr>
          <w:p w14:paraId="2F7E696E" w14:textId="77777777" w:rsidR="00D26526" w:rsidRDefault="00D26526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</w:tcPr>
          <w:p w14:paraId="1F9F6A78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8" w:type="dxa"/>
          </w:tcPr>
          <w:p w14:paraId="41C43856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1" w:type="dxa"/>
          </w:tcPr>
          <w:p w14:paraId="1FB224AB" w14:textId="77777777" w:rsidR="00D26526" w:rsidRDefault="00D26526">
            <w:pPr>
              <w:pStyle w:val="TableParagraph"/>
              <w:ind w:left="0"/>
              <w:rPr>
                <w:sz w:val="18"/>
              </w:rPr>
            </w:pPr>
          </w:p>
        </w:tc>
      </w:tr>
      <w:tr w:rsidR="00D26526" w14:paraId="1F703730" w14:textId="77777777">
        <w:trPr>
          <w:trHeight w:val="282"/>
        </w:trPr>
        <w:tc>
          <w:tcPr>
            <w:tcW w:w="10690" w:type="dxa"/>
            <w:gridSpan w:val="4"/>
          </w:tcPr>
          <w:p w14:paraId="6F18A49E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D26526" w14:paraId="791141FC" w14:textId="77777777">
        <w:trPr>
          <w:trHeight w:val="287"/>
        </w:trPr>
        <w:tc>
          <w:tcPr>
            <w:tcW w:w="10690" w:type="dxa"/>
            <w:gridSpan w:val="4"/>
          </w:tcPr>
          <w:p w14:paraId="2F01F498" w14:textId="77777777" w:rsidR="00D26526" w:rsidRDefault="00D75CE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ecologici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acvatic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terestru</w:t>
            </w:r>
          </w:p>
        </w:tc>
      </w:tr>
    </w:tbl>
    <w:p w14:paraId="73FE5667" w14:textId="77777777" w:rsidR="00063063" w:rsidRDefault="00063063" w:rsidP="00063063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r w:rsidRPr="00904F2B">
        <w:rPr>
          <w:b/>
          <w:sz w:val="20"/>
        </w:rPr>
        <w:t>Data</w:t>
      </w:r>
      <w:r w:rsidRPr="00904F2B">
        <w:rPr>
          <w:b/>
          <w:spacing w:val="1"/>
          <w:sz w:val="20"/>
        </w:rPr>
        <w:t xml:space="preserve"> </w:t>
      </w:r>
      <w:r w:rsidRPr="00904F2B">
        <w:rPr>
          <w:b/>
          <w:sz w:val="20"/>
        </w:rPr>
        <w:t>completării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2"/>
          <w:sz w:val="20"/>
        </w:rPr>
        <w:t xml:space="preserve"> </w:t>
      </w:r>
      <w:r w:rsidRPr="00904F2B">
        <w:rPr>
          <w:b/>
          <w:sz w:val="20"/>
        </w:rPr>
        <w:t>titularului de curs,</w:t>
      </w:r>
      <w:r w:rsidRPr="00904F2B">
        <w:rPr>
          <w:b/>
          <w:sz w:val="20"/>
        </w:rPr>
        <w:tab/>
        <w:t>Semnătura</w:t>
      </w:r>
      <w:r w:rsidRPr="00904F2B">
        <w:rPr>
          <w:b/>
          <w:spacing w:val="-5"/>
          <w:sz w:val="20"/>
        </w:rPr>
        <w:t xml:space="preserve"> </w:t>
      </w:r>
      <w:r w:rsidRPr="00904F2B">
        <w:rPr>
          <w:b/>
          <w:sz w:val="20"/>
        </w:rPr>
        <w:t>titularului</w:t>
      </w:r>
      <w:r w:rsidRPr="00904F2B">
        <w:rPr>
          <w:b/>
          <w:spacing w:val="-4"/>
          <w:sz w:val="20"/>
        </w:rPr>
        <w:t xml:space="preserve"> </w:t>
      </w:r>
      <w:r w:rsidRPr="00904F2B">
        <w:rPr>
          <w:b/>
          <w:sz w:val="20"/>
        </w:rPr>
        <w:t>de seminar,</w:t>
      </w:r>
    </w:p>
    <w:p w14:paraId="36594163" w14:textId="77777777" w:rsidR="00063063" w:rsidRDefault="00063063" w:rsidP="00063063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</w:p>
    <w:p w14:paraId="192E51D4" w14:textId="77777777" w:rsidR="00063063" w:rsidRPr="00904F2B" w:rsidRDefault="00063063" w:rsidP="00063063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7A02A74A" w14:textId="439D1FCA" w:rsidR="00063063" w:rsidRPr="00904F2B" w:rsidRDefault="00063063" w:rsidP="00BF0C16">
      <w:pPr>
        <w:tabs>
          <w:tab w:val="left" w:pos="5147"/>
        </w:tabs>
        <w:spacing w:before="93"/>
        <w:ind w:left="340" w:hanging="207"/>
        <w:outlineLvl w:val="0"/>
        <w:rPr>
          <w:b/>
          <w:bCs/>
          <w:sz w:val="20"/>
          <w:szCs w:val="20"/>
        </w:rPr>
      </w:pPr>
      <w:r w:rsidRPr="00904F2B">
        <w:rPr>
          <w:sz w:val="20"/>
          <w:szCs w:val="20"/>
        </w:rPr>
        <w:t xml:space="preserve">               </w:t>
      </w:r>
      <w:bookmarkStart w:id="0" w:name="_GoBack"/>
      <w:bookmarkEnd w:id="0"/>
    </w:p>
    <w:p w14:paraId="261D476D" w14:textId="77777777" w:rsidR="00D26526" w:rsidRDefault="00D26526">
      <w:pPr>
        <w:spacing w:before="6"/>
        <w:rPr>
          <w:b/>
        </w:rPr>
      </w:pPr>
    </w:p>
    <w:sectPr w:rsidR="00D26526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C764" w14:textId="77777777" w:rsidR="000E1A89" w:rsidRDefault="000E1A89">
      <w:r>
        <w:separator/>
      </w:r>
    </w:p>
  </w:endnote>
  <w:endnote w:type="continuationSeparator" w:id="0">
    <w:p w14:paraId="15CC1F22" w14:textId="77777777" w:rsidR="000E1A89" w:rsidRDefault="000E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B097" w14:textId="77777777" w:rsidR="00D26526" w:rsidRDefault="000E1A89">
    <w:pPr>
      <w:pStyle w:val="BodyText"/>
      <w:spacing w:line="14" w:lineRule="auto"/>
      <w:rPr>
        <w:b w:val="0"/>
      </w:rPr>
    </w:pPr>
    <w:r>
      <w:pict w14:anchorId="142CBFB9">
        <v:shape id="_x0000_s2052" style="position:absolute;margin-left:30.5pt;margin-top:779.25pt;width:534.5pt;height:1.45pt;z-index:-16074240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13C3D27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073728;mso-position-horizontal-relative:page;mso-position-vertical-relative:page" filled="f" stroked="f">
          <v:textbox inset="0,0,0,0">
            <w:txbxContent>
              <w:p w14:paraId="677C01F0" w14:textId="77777777" w:rsidR="00D26526" w:rsidRDefault="00D75CE9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A6DA4F6">
        <v:shape id="_x0000_s2050" type="#_x0000_t202" style="position:absolute;margin-left:454.95pt;margin-top:779.5pt;width:105.75pt;height:25.9pt;z-index:-16073216;mso-position-horizontal-relative:page;mso-position-vertical-relative:page" filled="f" stroked="f">
          <v:textbox inset="0,0,0,0">
            <w:txbxContent>
              <w:p w14:paraId="4BC35C58" w14:textId="77777777" w:rsidR="00D26526" w:rsidRDefault="00D75CE9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3B5E5A61">
        <v:shape id="_x0000_s2049" type="#_x0000_t202" style="position:absolute;margin-left:262.15pt;margin-top:803.35pt;width:74.1pt;height:16.7pt;z-index:-16072704;mso-position-horizontal-relative:page;mso-position-vertical-relative:page" filled="f" stroked="f">
          <v:textbox inset="0,0,0,0">
            <w:txbxContent>
              <w:p w14:paraId="2F9EF155" w14:textId="77777777" w:rsidR="00D26526" w:rsidRDefault="00D75CE9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5CA4" w14:textId="77777777" w:rsidR="000E1A89" w:rsidRDefault="000E1A89">
      <w:r>
        <w:separator/>
      </w:r>
    </w:p>
  </w:footnote>
  <w:footnote w:type="continuationSeparator" w:id="0">
    <w:p w14:paraId="568EF822" w14:textId="77777777" w:rsidR="000E1A89" w:rsidRDefault="000E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E79E" w14:textId="77777777" w:rsidR="00D26526" w:rsidRDefault="00D75CE9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39680" behindDoc="1" locked="0" layoutInCell="1" allowOverlap="1" wp14:anchorId="157AF364" wp14:editId="28D7FBC0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0192" behindDoc="1" locked="0" layoutInCell="1" allowOverlap="1" wp14:anchorId="00E1C5FA" wp14:editId="7074B766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A89">
      <w:pict w14:anchorId="48ACAB02">
        <v:rect id="_x0000_s2055" style="position:absolute;margin-left:115.25pt;margin-top:55.7pt;width:361.35pt;height:.95pt;z-index:-16075776;mso-position-horizontal-relative:page;mso-position-vertical-relative:page" fillcolor="#006fc0" stroked="f">
          <w10:wrap anchorx="page" anchory="page"/>
        </v:rect>
      </w:pict>
    </w:r>
    <w:r w:rsidR="000E1A89">
      <w:pict w14:anchorId="232940C6">
        <v:shape id="_x0000_s2054" style="position:absolute;margin-left:30.5pt;margin-top:79.7pt;width:534.5pt;height:1.45pt;z-index:-16075264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0E1A89">
      <w:pict w14:anchorId="00A6A5A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074752;mso-position-horizontal-relative:page;mso-position-vertical-relative:page" filled="f" stroked="f">
          <v:textbox inset="0,0,0,0">
            <w:txbxContent>
              <w:p w14:paraId="2DBE17B4" w14:textId="77777777" w:rsidR="00D26526" w:rsidRDefault="00D75CE9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70A00D69" w14:textId="77777777" w:rsidR="00D26526" w:rsidRDefault="00D75CE9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472F57C0" w14:textId="4D40B0DA" w:rsidR="00D26526" w:rsidRDefault="00D75CE9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063063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693"/>
    <w:multiLevelType w:val="hybridMultilevel"/>
    <w:tmpl w:val="D0DC0AEE"/>
    <w:lvl w:ilvl="0" w:tplc="995276EE">
      <w:start w:val="1"/>
      <w:numFmt w:val="decimal"/>
      <w:lvlText w:val="%1."/>
      <w:lvlJc w:val="left"/>
      <w:pPr>
        <w:ind w:left="364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B48E2F0">
      <w:numFmt w:val="bullet"/>
      <w:lvlText w:val="•"/>
      <w:lvlJc w:val="left"/>
      <w:pPr>
        <w:ind w:left="1392" w:hanging="255"/>
      </w:pPr>
      <w:rPr>
        <w:rFonts w:hint="default"/>
        <w:lang w:val="ro-RO" w:eastAsia="en-US" w:bidi="ar-SA"/>
      </w:rPr>
    </w:lvl>
    <w:lvl w:ilvl="2" w:tplc="D1A2C7E6">
      <w:numFmt w:val="bullet"/>
      <w:lvlText w:val="•"/>
      <w:lvlJc w:val="left"/>
      <w:pPr>
        <w:ind w:left="2424" w:hanging="255"/>
      </w:pPr>
      <w:rPr>
        <w:rFonts w:hint="default"/>
        <w:lang w:val="ro-RO" w:eastAsia="en-US" w:bidi="ar-SA"/>
      </w:rPr>
    </w:lvl>
    <w:lvl w:ilvl="3" w:tplc="4B1A8D86">
      <w:numFmt w:val="bullet"/>
      <w:lvlText w:val="•"/>
      <w:lvlJc w:val="left"/>
      <w:pPr>
        <w:ind w:left="3456" w:hanging="255"/>
      </w:pPr>
      <w:rPr>
        <w:rFonts w:hint="default"/>
        <w:lang w:val="ro-RO" w:eastAsia="en-US" w:bidi="ar-SA"/>
      </w:rPr>
    </w:lvl>
    <w:lvl w:ilvl="4" w:tplc="B69ABC70">
      <w:numFmt w:val="bullet"/>
      <w:lvlText w:val="•"/>
      <w:lvlJc w:val="left"/>
      <w:pPr>
        <w:ind w:left="4488" w:hanging="255"/>
      </w:pPr>
      <w:rPr>
        <w:rFonts w:hint="default"/>
        <w:lang w:val="ro-RO" w:eastAsia="en-US" w:bidi="ar-SA"/>
      </w:rPr>
    </w:lvl>
    <w:lvl w:ilvl="5" w:tplc="BD144532">
      <w:numFmt w:val="bullet"/>
      <w:lvlText w:val="•"/>
      <w:lvlJc w:val="left"/>
      <w:pPr>
        <w:ind w:left="5520" w:hanging="255"/>
      </w:pPr>
      <w:rPr>
        <w:rFonts w:hint="default"/>
        <w:lang w:val="ro-RO" w:eastAsia="en-US" w:bidi="ar-SA"/>
      </w:rPr>
    </w:lvl>
    <w:lvl w:ilvl="6" w:tplc="05A4DCFA">
      <w:numFmt w:val="bullet"/>
      <w:lvlText w:val="•"/>
      <w:lvlJc w:val="left"/>
      <w:pPr>
        <w:ind w:left="6552" w:hanging="255"/>
      </w:pPr>
      <w:rPr>
        <w:rFonts w:hint="default"/>
        <w:lang w:val="ro-RO" w:eastAsia="en-US" w:bidi="ar-SA"/>
      </w:rPr>
    </w:lvl>
    <w:lvl w:ilvl="7" w:tplc="22A0C15E">
      <w:numFmt w:val="bullet"/>
      <w:lvlText w:val="•"/>
      <w:lvlJc w:val="left"/>
      <w:pPr>
        <w:ind w:left="7584" w:hanging="255"/>
      </w:pPr>
      <w:rPr>
        <w:rFonts w:hint="default"/>
        <w:lang w:val="ro-RO" w:eastAsia="en-US" w:bidi="ar-SA"/>
      </w:rPr>
    </w:lvl>
    <w:lvl w:ilvl="8" w:tplc="EB34EF06">
      <w:numFmt w:val="bullet"/>
      <w:lvlText w:val="•"/>
      <w:lvlJc w:val="left"/>
      <w:pPr>
        <w:ind w:left="861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207673AC"/>
    <w:multiLevelType w:val="hybridMultilevel"/>
    <w:tmpl w:val="9F90DCF2"/>
    <w:lvl w:ilvl="0" w:tplc="CF72D392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329C13C4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8E280154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6B727288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451CD26A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C7E0671C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1512B3D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AE440E7A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AE128C42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2" w15:restartNumberingAfterBreak="0">
    <w:nsid w:val="25A26D40"/>
    <w:multiLevelType w:val="hybridMultilevel"/>
    <w:tmpl w:val="ECCA945A"/>
    <w:lvl w:ilvl="0" w:tplc="B784D902">
      <w:start w:val="1"/>
      <w:numFmt w:val="decimal"/>
      <w:lvlText w:val="%1."/>
      <w:lvlJc w:val="left"/>
      <w:pPr>
        <w:ind w:left="364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29CF8FC">
      <w:numFmt w:val="bullet"/>
      <w:lvlText w:val="•"/>
      <w:lvlJc w:val="left"/>
      <w:pPr>
        <w:ind w:left="1392" w:hanging="255"/>
      </w:pPr>
      <w:rPr>
        <w:rFonts w:hint="default"/>
        <w:lang w:val="ro-RO" w:eastAsia="en-US" w:bidi="ar-SA"/>
      </w:rPr>
    </w:lvl>
    <w:lvl w:ilvl="2" w:tplc="90D4A19A">
      <w:numFmt w:val="bullet"/>
      <w:lvlText w:val="•"/>
      <w:lvlJc w:val="left"/>
      <w:pPr>
        <w:ind w:left="2424" w:hanging="255"/>
      </w:pPr>
      <w:rPr>
        <w:rFonts w:hint="default"/>
        <w:lang w:val="ro-RO" w:eastAsia="en-US" w:bidi="ar-SA"/>
      </w:rPr>
    </w:lvl>
    <w:lvl w:ilvl="3" w:tplc="3580FABE">
      <w:numFmt w:val="bullet"/>
      <w:lvlText w:val="•"/>
      <w:lvlJc w:val="left"/>
      <w:pPr>
        <w:ind w:left="3456" w:hanging="255"/>
      </w:pPr>
      <w:rPr>
        <w:rFonts w:hint="default"/>
        <w:lang w:val="ro-RO" w:eastAsia="en-US" w:bidi="ar-SA"/>
      </w:rPr>
    </w:lvl>
    <w:lvl w:ilvl="4" w:tplc="16C62132">
      <w:numFmt w:val="bullet"/>
      <w:lvlText w:val="•"/>
      <w:lvlJc w:val="left"/>
      <w:pPr>
        <w:ind w:left="4488" w:hanging="255"/>
      </w:pPr>
      <w:rPr>
        <w:rFonts w:hint="default"/>
        <w:lang w:val="ro-RO" w:eastAsia="en-US" w:bidi="ar-SA"/>
      </w:rPr>
    </w:lvl>
    <w:lvl w:ilvl="5" w:tplc="F11A271E">
      <w:numFmt w:val="bullet"/>
      <w:lvlText w:val="•"/>
      <w:lvlJc w:val="left"/>
      <w:pPr>
        <w:ind w:left="5520" w:hanging="255"/>
      </w:pPr>
      <w:rPr>
        <w:rFonts w:hint="default"/>
        <w:lang w:val="ro-RO" w:eastAsia="en-US" w:bidi="ar-SA"/>
      </w:rPr>
    </w:lvl>
    <w:lvl w:ilvl="6" w:tplc="F5B23264">
      <w:numFmt w:val="bullet"/>
      <w:lvlText w:val="•"/>
      <w:lvlJc w:val="left"/>
      <w:pPr>
        <w:ind w:left="6552" w:hanging="255"/>
      </w:pPr>
      <w:rPr>
        <w:rFonts w:hint="default"/>
        <w:lang w:val="ro-RO" w:eastAsia="en-US" w:bidi="ar-SA"/>
      </w:rPr>
    </w:lvl>
    <w:lvl w:ilvl="7" w:tplc="A988630A">
      <w:numFmt w:val="bullet"/>
      <w:lvlText w:val="•"/>
      <w:lvlJc w:val="left"/>
      <w:pPr>
        <w:ind w:left="7584" w:hanging="255"/>
      </w:pPr>
      <w:rPr>
        <w:rFonts w:hint="default"/>
        <w:lang w:val="ro-RO" w:eastAsia="en-US" w:bidi="ar-SA"/>
      </w:rPr>
    </w:lvl>
    <w:lvl w:ilvl="8" w:tplc="CFE89F3A">
      <w:numFmt w:val="bullet"/>
      <w:lvlText w:val="•"/>
      <w:lvlJc w:val="left"/>
      <w:pPr>
        <w:ind w:left="8616" w:hanging="255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526"/>
    <w:rsid w:val="00063063"/>
    <w:rsid w:val="000E1A89"/>
    <w:rsid w:val="00BF0C16"/>
    <w:rsid w:val="00D26526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140AB82"/>
  <w15:docId w15:val="{2355C36C-620D-4B5B-AB4D-372CC3E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6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63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6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6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2022-10-24T12:54:00Z</dcterms:created>
  <dcterms:modified xsi:type="dcterms:W3CDTF">2024-04-01T12:10:00Z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